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5D786" w14:textId="77777777" w:rsidR="007471D7" w:rsidRPr="00F54EB8" w:rsidRDefault="007471D7" w:rsidP="007471D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F54EB8">
        <w:rPr>
          <w:rFonts w:ascii="Times New Roman" w:hAnsi="Times New Roman"/>
          <w:sz w:val="28"/>
          <w:szCs w:val="28"/>
        </w:rPr>
        <w:t>MENSAGEM DE PÁSCOA 2026</w:t>
      </w:r>
    </w:p>
    <w:p w14:paraId="266C9640" w14:textId="77777777" w:rsidR="007471D7" w:rsidRPr="00F54EB8" w:rsidRDefault="007471D7" w:rsidP="007471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Jesus </w:t>
      </w:r>
      <w:r w:rsidRPr="00F54EB8">
        <w:rPr>
          <w:rFonts w:ascii="Times New Roman" w:hAnsi="Times New Roman"/>
          <w:sz w:val="28"/>
          <w:szCs w:val="28"/>
        </w:rPr>
        <w:t>Cristo, Príncipe da Paz, está no meio de nós!</w:t>
      </w:r>
    </w:p>
    <w:p w14:paraId="2ECCD397" w14:textId="77777777" w:rsidR="007471D7" w:rsidRPr="00F54EB8" w:rsidRDefault="007471D7" w:rsidP="007471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2DE267E" w14:textId="77777777" w:rsidR="007471D7" w:rsidRDefault="007471D7" w:rsidP="007471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4EB8">
        <w:rPr>
          <w:rFonts w:ascii="Times New Roman" w:hAnsi="Times New Roman"/>
          <w:sz w:val="28"/>
          <w:szCs w:val="28"/>
        </w:rPr>
        <w:t>Queridos irmãos e irmãs da Arquidiocese de Porto Velho,</w:t>
      </w:r>
    </w:p>
    <w:p w14:paraId="1F777310" w14:textId="2E0760C0" w:rsidR="007471D7" w:rsidRPr="00F54EB8" w:rsidRDefault="007471D7" w:rsidP="007471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Paz e Bem</w:t>
      </w:r>
      <w:r>
        <w:rPr>
          <w:rFonts w:ascii="Times New Roman" w:hAnsi="Times New Roman"/>
          <w:sz w:val="28"/>
          <w:szCs w:val="28"/>
        </w:rPr>
        <w:t>!</w:t>
      </w:r>
    </w:p>
    <w:p w14:paraId="4485E4A3" w14:textId="77777777" w:rsidR="007471D7" w:rsidRPr="00F54EB8" w:rsidRDefault="007471D7" w:rsidP="007471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FA1180E" w14:textId="77777777" w:rsidR="007471D7" w:rsidRPr="00F54EB8" w:rsidRDefault="007471D7" w:rsidP="007471D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4EB8">
        <w:rPr>
          <w:rFonts w:ascii="Times New Roman" w:hAnsi="Times New Roman"/>
          <w:sz w:val="28"/>
          <w:szCs w:val="28"/>
        </w:rPr>
        <w:t>Que a alegria da Páscoa do Senhor inunde os vossos corações e lares! Chegamos ao centro da nossa fé: a certeza de que Cristo, o Príncipe da Paz, venceu a morte e nos abriu as portas da vida plena em Deus. “A paz esteja convosco!” – é esta a saudação do Ressuscitado que ecoa em nossas comunidades, nas margens do Madeira, nas periferias urbanas, nas áreas ribeirinhas e nas terras indígenas da nossa querida Amazônia.</w:t>
      </w:r>
    </w:p>
    <w:p w14:paraId="4224BEEE" w14:textId="77777777" w:rsidR="007471D7" w:rsidRPr="00F54EB8" w:rsidRDefault="007471D7" w:rsidP="007471D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4EB8">
        <w:rPr>
          <w:rFonts w:ascii="Times New Roman" w:hAnsi="Times New Roman"/>
          <w:sz w:val="28"/>
          <w:szCs w:val="28"/>
        </w:rPr>
        <w:t xml:space="preserve">Celebrar a Páscoa é reafirmar que a paz verdadeira não é a ausência de conflitos, mas a presença viva de Jesus no meio de nós. Ele é a nossa paz (cf. </w:t>
      </w:r>
      <w:proofErr w:type="spellStart"/>
      <w:r w:rsidRPr="00F54EB8">
        <w:rPr>
          <w:rFonts w:ascii="Times New Roman" w:hAnsi="Times New Roman"/>
          <w:sz w:val="28"/>
          <w:szCs w:val="28"/>
        </w:rPr>
        <w:t>Ef</w:t>
      </w:r>
      <w:proofErr w:type="spellEnd"/>
      <w:r w:rsidRPr="00F54EB8">
        <w:rPr>
          <w:rFonts w:ascii="Times New Roman" w:hAnsi="Times New Roman"/>
          <w:sz w:val="28"/>
          <w:szCs w:val="28"/>
        </w:rPr>
        <w:t xml:space="preserve"> 2,14). Em tempos desafiadores, onde tantas dores ainda marcam a caminhada do nosso povo – </w:t>
      </w:r>
      <w:r>
        <w:rPr>
          <w:rFonts w:ascii="Times New Roman" w:hAnsi="Times New Roman"/>
          <w:sz w:val="28"/>
          <w:szCs w:val="28"/>
        </w:rPr>
        <w:t xml:space="preserve">guerras, </w:t>
      </w:r>
      <w:r w:rsidRPr="00F54EB8">
        <w:rPr>
          <w:rFonts w:ascii="Times New Roman" w:hAnsi="Times New Roman"/>
          <w:sz w:val="28"/>
          <w:szCs w:val="28"/>
        </w:rPr>
        <w:t>desigualdades sociais, violência, conflitos pela terra, o clamor dos povos originários e o grito da nossa Casa Comum –, a ressurreição de Cristo nos lembra que o mal não tem a última palavra. A última palavra é a vida, é a esperança, é a paz que Ele nos dá, não como o mundo a oferece, mas como fruto de sua entrega amorosa na cruz.</w:t>
      </w:r>
    </w:p>
    <w:p w14:paraId="16BD953E" w14:textId="77777777" w:rsidR="007471D7" w:rsidRPr="00F54EB8" w:rsidRDefault="007471D7" w:rsidP="007471D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4EB8">
        <w:rPr>
          <w:rFonts w:ascii="Times New Roman" w:hAnsi="Times New Roman"/>
          <w:sz w:val="28"/>
          <w:szCs w:val="28"/>
        </w:rPr>
        <w:t xml:space="preserve">A paz de Cristo não nos deixa inertes. Pelo contrário, nos impulsiona a sermos construtores ativos de reconciliação e fraternidade. Como Igreja que caminha em Rondônia, somos chamados a ser sinais vivos desse Reino de paz. Somos convidados a enxugar lágrimas, a estender a mão a quem caiu, a defender a vida desde o seu início </w:t>
      </w:r>
      <w:r w:rsidRPr="00F54EB8">
        <w:rPr>
          <w:rFonts w:ascii="Times New Roman" w:hAnsi="Times New Roman"/>
          <w:sz w:val="28"/>
          <w:szCs w:val="28"/>
        </w:rPr>
        <w:lastRenderedPageBreak/>
        <w:t>até o seu ocaso, a cuidar da Amazônia com o coração de quem reconhece nela um dom de Deus.</w:t>
      </w:r>
    </w:p>
    <w:p w14:paraId="02132AC4" w14:textId="77777777" w:rsidR="007471D7" w:rsidRPr="00F54EB8" w:rsidRDefault="007471D7" w:rsidP="007471D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4EB8">
        <w:rPr>
          <w:rFonts w:ascii="Times New Roman" w:hAnsi="Times New Roman"/>
          <w:sz w:val="28"/>
          <w:szCs w:val="28"/>
        </w:rPr>
        <w:t>Nesta Páscoa, convido cada um de vocês, caros sacerdotes, diáconos, consagrados, seminaristas, agentes de pastoral e todos os fiéis leigos</w:t>
      </w:r>
      <w:r>
        <w:rPr>
          <w:rFonts w:ascii="Times New Roman" w:hAnsi="Times New Roman"/>
          <w:sz w:val="28"/>
          <w:szCs w:val="28"/>
        </w:rPr>
        <w:t xml:space="preserve"> e leigas</w:t>
      </w:r>
      <w:r w:rsidRPr="00F54EB8">
        <w:rPr>
          <w:rFonts w:ascii="Times New Roman" w:hAnsi="Times New Roman"/>
          <w:sz w:val="28"/>
          <w:szCs w:val="28"/>
        </w:rPr>
        <w:t>, a renovar o encontro pessoal com Jesus Ressuscitado. Deixem que a sua paz penetre nas famílias, nas comunidades, nos locais de trabalho e estudo. Que não nos cansemos de anunciar que Ele vive! Que não tenhamos medo de testemunhar que o Príncipe da Paz caminha conosco, especialmente nas noites escuras da dor e da incerteza.</w:t>
      </w:r>
    </w:p>
    <w:p w14:paraId="345C605E" w14:textId="77777777" w:rsidR="007471D7" w:rsidRPr="00F54EB8" w:rsidRDefault="007471D7" w:rsidP="007471D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4EB8">
        <w:rPr>
          <w:rFonts w:ascii="Times New Roman" w:hAnsi="Times New Roman"/>
          <w:sz w:val="28"/>
          <w:szCs w:val="28"/>
        </w:rPr>
        <w:t>Que a Virgem Maria, Mãe da Esperança, que acompanhou seu Filho até o Calvário e se alegrou com sua ressurreição, nos ajude a viver esta Páscoa como um tempo de graça, conversão e missão. Que o exemplo de São José, homem justo e silencioso, nos ensine a confiar nos planos de Deus.</w:t>
      </w:r>
    </w:p>
    <w:p w14:paraId="56E9D4B6" w14:textId="77777777" w:rsidR="007471D7" w:rsidRPr="00F54EB8" w:rsidRDefault="007471D7" w:rsidP="007471D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4EB8">
        <w:rPr>
          <w:rFonts w:ascii="Times New Roman" w:hAnsi="Times New Roman"/>
          <w:sz w:val="28"/>
          <w:szCs w:val="28"/>
        </w:rPr>
        <w:t>Que o Cristo Ressuscitado, o Príncipe da Paz, abençoe abundantemente todos os que habitam esta porção da Amazônia. Que Ele nos guarde em paz e nos faça instrumentos de sua misericórdia.</w:t>
      </w:r>
    </w:p>
    <w:p w14:paraId="63921D70" w14:textId="77777777" w:rsidR="007471D7" w:rsidRPr="00F54EB8" w:rsidRDefault="007471D7" w:rsidP="007471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7802AED" w14:textId="77777777" w:rsidR="007471D7" w:rsidRDefault="007471D7" w:rsidP="007471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4EB8">
        <w:rPr>
          <w:rFonts w:ascii="Times New Roman" w:hAnsi="Times New Roman"/>
          <w:sz w:val="28"/>
          <w:szCs w:val="28"/>
        </w:rPr>
        <w:t>Feliz Páscoa a todos</w:t>
      </w:r>
      <w:r>
        <w:rPr>
          <w:rFonts w:ascii="Times New Roman" w:hAnsi="Times New Roman"/>
          <w:sz w:val="28"/>
          <w:szCs w:val="28"/>
        </w:rPr>
        <w:t xml:space="preserve"> e todas</w:t>
      </w:r>
      <w:r w:rsidRPr="00F54EB8">
        <w:rPr>
          <w:rFonts w:ascii="Times New Roman" w:hAnsi="Times New Roman"/>
          <w:sz w:val="28"/>
          <w:szCs w:val="28"/>
        </w:rPr>
        <w:t>!</w:t>
      </w:r>
    </w:p>
    <w:p w14:paraId="0AFBACC1" w14:textId="77777777" w:rsidR="007471D7" w:rsidRPr="00F54EB8" w:rsidRDefault="007471D7" w:rsidP="007471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4EB8">
        <w:rPr>
          <w:rFonts w:ascii="Times New Roman" w:hAnsi="Times New Roman"/>
          <w:sz w:val="28"/>
          <w:szCs w:val="28"/>
        </w:rPr>
        <w:t>Que a alegria do Senhor Ressuscitado seja a nossa força!</w:t>
      </w:r>
    </w:p>
    <w:p w14:paraId="741F15E4" w14:textId="77777777" w:rsidR="007471D7" w:rsidRPr="00F54EB8" w:rsidRDefault="007471D7" w:rsidP="007471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797CB5B" w14:textId="77777777" w:rsidR="007471D7" w:rsidRPr="00F54EB8" w:rsidRDefault="007471D7" w:rsidP="007471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4EB8">
        <w:rPr>
          <w:rFonts w:ascii="Times New Roman" w:hAnsi="Times New Roman"/>
          <w:sz w:val="28"/>
          <w:szCs w:val="28"/>
        </w:rPr>
        <w:t>Com afeto e bênçãos pastorais,</w:t>
      </w:r>
    </w:p>
    <w:p w14:paraId="456141E4" w14:textId="77777777" w:rsidR="007471D7" w:rsidRPr="00F54EB8" w:rsidRDefault="007471D7" w:rsidP="007471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F29ADE1" w14:textId="77777777" w:rsidR="007471D7" w:rsidRPr="00F54EB8" w:rsidRDefault="007471D7" w:rsidP="007471D7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F54EB8">
        <w:rPr>
          <w:rFonts w:ascii="Times New Roman" w:hAnsi="Times New Roman"/>
          <w:sz w:val="28"/>
          <w:szCs w:val="28"/>
        </w:rPr>
        <w:t>Dom Roque Paloschi</w:t>
      </w:r>
    </w:p>
    <w:p w14:paraId="3D0079B7" w14:textId="77777777" w:rsidR="007471D7" w:rsidRPr="00F54EB8" w:rsidRDefault="007471D7" w:rsidP="007471D7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F54EB8">
        <w:rPr>
          <w:rFonts w:ascii="Times New Roman" w:hAnsi="Times New Roman"/>
          <w:sz w:val="28"/>
          <w:szCs w:val="28"/>
        </w:rPr>
        <w:t>Arcebispo Metropolitano de Porto Velho</w:t>
      </w:r>
    </w:p>
    <w:p w14:paraId="564A2750" w14:textId="77777777" w:rsidR="007471D7" w:rsidRPr="00F54EB8" w:rsidRDefault="007471D7" w:rsidP="007471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21D880F" w14:textId="18EE78B1" w:rsidR="00B51683" w:rsidRPr="007471D7" w:rsidRDefault="007471D7" w:rsidP="007471D7">
      <w:pPr>
        <w:spacing w:after="0" w:line="360" w:lineRule="auto"/>
        <w:jc w:val="right"/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F54EB8">
        <w:rPr>
          <w:rFonts w:ascii="Times New Roman" w:hAnsi="Times New Roman"/>
          <w:sz w:val="28"/>
          <w:szCs w:val="28"/>
        </w:rPr>
        <w:t>Páscoa da Ressurreição do Senhor, 2026</w:t>
      </w:r>
    </w:p>
    <w:sectPr w:rsidR="00B51683" w:rsidRPr="007471D7" w:rsidSect="00772C3A">
      <w:headerReference w:type="default" r:id="rId9"/>
      <w:footerReference w:type="default" r:id="rId10"/>
      <w:pgSz w:w="11906" w:h="16838"/>
      <w:pgMar w:top="1191" w:right="1191" w:bottom="284" w:left="119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9C57F" w14:textId="77777777" w:rsidR="00D26D54" w:rsidRDefault="00D26D54">
      <w:pPr>
        <w:spacing w:line="240" w:lineRule="auto"/>
      </w:pPr>
      <w:r>
        <w:separator/>
      </w:r>
    </w:p>
  </w:endnote>
  <w:endnote w:type="continuationSeparator" w:id="0">
    <w:p w14:paraId="247F61AF" w14:textId="77777777" w:rsidR="00D26D54" w:rsidRDefault="00D26D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nt1141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A0641" w14:textId="77777777" w:rsidR="00140952" w:rsidRDefault="00140952">
    <w:pPr>
      <w:pStyle w:val="Rodap"/>
    </w:pPr>
  </w:p>
  <w:p w14:paraId="781EAB99" w14:textId="77777777" w:rsidR="00140952" w:rsidRDefault="001409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5D380" w14:textId="77777777" w:rsidR="00D26D54" w:rsidRDefault="00D26D54">
      <w:pPr>
        <w:spacing w:after="0"/>
      </w:pPr>
      <w:r>
        <w:separator/>
      </w:r>
    </w:p>
  </w:footnote>
  <w:footnote w:type="continuationSeparator" w:id="0">
    <w:p w14:paraId="2014D3C9" w14:textId="77777777" w:rsidR="00D26D54" w:rsidRDefault="00D26D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0B204" w14:textId="63DCBACB" w:rsidR="00F15DC4" w:rsidRDefault="00F15DC4" w:rsidP="00772C3A">
    <w:pPr>
      <w:pStyle w:val="Cabealho"/>
      <w:jc w:val="center"/>
      <w:rPr>
        <w:rFonts w:ascii="Times New Roman" w:hAnsi="Times New Roman"/>
        <w:b/>
        <w:color w:val="000000"/>
        <w:sz w:val="24"/>
        <w:szCs w:val="24"/>
      </w:rPr>
    </w:pPr>
    <w:r w:rsidRPr="00DF7B18">
      <w:rPr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307D661A" wp14:editId="0D8554BC">
          <wp:simplePos x="0" y="0"/>
          <wp:positionH relativeFrom="margin">
            <wp:posOffset>4942840</wp:posOffset>
          </wp:positionH>
          <wp:positionV relativeFrom="paragraph">
            <wp:posOffset>8890</wp:posOffset>
          </wp:positionV>
          <wp:extent cx="1217930" cy="1217930"/>
          <wp:effectExtent l="0" t="0" r="1270" b="1270"/>
          <wp:wrapSquare wrapText="bothSides"/>
          <wp:docPr id="731103310" name="Imagem 7311033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imbre FIZ-ME SERVO 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930" cy="1217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6BD8">
      <w:rPr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2CEE3F55" wp14:editId="3D7CFF3E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920750" cy="1190625"/>
          <wp:effectExtent l="0" t="0" r="0" b="9525"/>
          <wp:wrapSquare wrapText="bothSides"/>
          <wp:docPr id="2142160220" name="Imagem 2142160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750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E0C9A0" w14:textId="0A32F9AC" w:rsidR="00772C3A" w:rsidRDefault="00772C3A" w:rsidP="00772C3A">
    <w:pPr>
      <w:pStyle w:val="Cabealho"/>
      <w:jc w:val="center"/>
      <w:rPr>
        <w:rFonts w:ascii="Times New Roman" w:hAnsi="Times New Roman"/>
        <w:b/>
        <w:color w:val="000000"/>
        <w:sz w:val="24"/>
        <w:szCs w:val="24"/>
      </w:rPr>
    </w:pPr>
    <w:r>
      <w:rPr>
        <w:rFonts w:ascii="Times New Roman" w:hAnsi="Times New Roman"/>
        <w:b/>
        <w:color w:val="000000"/>
        <w:sz w:val="24"/>
        <w:szCs w:val="24"/>
      </w:rPr>
      <w:t>ARQUIDIOCESE DE PORTO VELHO</w:t>
    </w:r>
  </w:p>
  <w:p w14:paraId="727A1E43" w14:textId="77777777" w:rsidR="00F15DC4" w:rsidRDefault="00F15DC4" w:rsidP="00F15DC4">
    <w:pPr>
      <w:pStyle w:val="SemEspaamento1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Av. Carlos Gomes, 964 – Centro.</w:t>
    </w:r>
  </w:p>
  <w:p w14:paraId="51E7F63C" w14:textId="77777777" w:rsidR="00F15DC4" w:rsidRDefault="00F15DC4" w:rsidP="00F15DC4">
    <w:pPr>
      <w:pStyle w:val="SemEspaamento1"/>
      <w:ind w:left="2832" w:firstLine="708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Fone: (69) 3221-2270</w:t>
    </w:r>
  </w:p>
  <w:p w14:paraId="4ADE4C6A" w14:textId="0FBF4EFD" w:rsidR="00F15DC4" w:rsidRDefault="00F15DC4" w:rsidP="00F15DC4">
    <w:pPr>
      <w:pStyle w:val="SemEspaamento1"/>
      <w:ind w:left="2124" w:firstLine="708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CEP 76801-147 - Porto Velho-RO</w:t>
    </w:r>
  </w:p>
  <w:p w14:paraId="39460AB0" w14:textId="249FF386" w:rsidR="00F15DC4" w:rsidRDefault="00000000" w:rsidP="00F15DC4">
    <w:pPr>
      <w:pStyle w:val="SemEspaamento1"/>
      <w:ind w:firstLine="708"/>
      <w:rPr>
        <w:rFonts w:ascii="Times New Roman" w:hAnsi="Times New Roman" w:cs="Times New Roman"/>
        <w:sz w:val="24"/>
        <w:szCs w:val="24"/>
      </w:rPr>
    </w:pPr>
    <w:hyperlink r:id="rId3" w:history="1">
      <w:r w:rsidR="002132F2">
        <w:rPr>
          <w:rStyle w:val="Hyperlink"/>
          <w:rFonts w:ascii="Times New Roman" w:hAnsi="Times New Roman" w:cs="Times New Roman"/>
          <w:sz w:val="24"/>
          <w:szCs w:val="24"/>
        </w:rPr>
        <w:t>domroque</w:t>
      </w:r>
      <w:r w:rsidR="00F15DC4" w:rsidRPr="002767A5">
        <w:rPr>
          <w:rStyle w:val="Hyperlink"/>
          <w:rFonts w:ascii="Times New Roman" w:hAnsi="Times New Roman" w:cs="Times New Roman"/>
          <w:sz w:val="24"/>
          <w:szCs w:val="24"/>
        </w:rPr>
        <w:t>@arquidiocesedeportovelho.org.br</w:t>
      </w:r>
    </w:hyperlink>
    <w:r w:rsidR="00F15DC4">
      <w:rPr>
        <w:rFonts w:ascii="Times New Roman" w:hAnsi="Times New Roman" w:cs="Times New Roman"/>
        <w:sz w:val="24"/>
        <w:szCs w:val="24"/>
      </w:rPr>
      <w:t xml:space="preserve"> </w:t>
    </w:r>
  </w:p>
  <w:p w14:paraId="545DF627" w14:textId="5972DD65" w:rsidR="00772C3A" w:rsidRDefault="00772C3A" w:rsidP="00772C3A">
    <w:pPr>
      <w:jc w:val="center"/>
    </w:pPr>
  </w:p>
  <w:p w14:paraId="7AF8A922" w14:textId="21F19948" w:rsidR="00772C3A" w:rsidRDefault="00772C3A" w:rsidP="00772C3A">
    <w:pPr>
      <w:pStyle w:val="SemEspaamento"/>
      <w:jc w:val="both"/>
      <w:rPr>
        <w:rStyle w:val="Hyperlink"/>
        <w:rFonts w:ascii="Times New Roman" w:hAnsi="Times New Roman"/>
        <w:color w:val="000000" w:themeColor="text1"/>
        <w:sz w:val="24"/>
        <w:szCs w:val="24"/>
        <w:u w:val="none"/>
      </w:rPr>
    </w:pPr>
    <w:r>
      <w:rPr>
        <w:rStyle w:val="Hyperlink"/>
        <w:rFonts w:ascii="Times New Roman" w:hAnsi="Times New Roman"/>
        <w:noProof/>
        <w:color w:val="000000" w:themeColor="text1"/>
        <w:sz w:val="24"/>
        <w:szCs w:val="24"/>
        <w:u w:val="none"/>
      </w:rPr>
      <w:drawing>
        <wp:anchor distT="0" distB="0" distL="114300" distR="114300" simplePos="0" relativeHeight="251659264" behindDoc="1" locked="0" layoutInCell="1" allowOverlap="1" wp14:anchorId="68FD3F89" wp14:editId="567B5A7D">
          <wp:simplePos x="0" y="0"/>
          <wp:positionH relativeFrom="margin">
            <wp:posOffset>7202805</wp:posOffset>
          </wp:positionH>
          <wp:positionV relativeFrom="margin">
            <wp:posOffset>-344805</wp:posOffset>
          </wp:positionV>
          <wp:extent cx="889635" cy="808990"/>
          <wp:effectExtent l="19050" t="0" r="5715" b="0"/>
          <wp:wrapSquare wrapText="bothSides"/>
          <wp:docPr id="331580372" name="Imagem 3315803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9635" cy="808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Hyperlink"/>
        <w:rFonts w:ascii="Times New Roman" w:hAnsi="Times New Roman"/>
        <w:color w:val="000000" w:themeColor="text1"/>
        <w:sz w:val="24"/>
        <w:szCs w:val="24"/>
        <w:u w:val="none"/>
      </w:rPr>
      <w:tab/>
    </w:r>
  </w:p>
  <w:p w14:paraId="5FEC89A0" w14:textId="77777777" w:rsidR="00772C3A" w:rsidRDefault="00772C3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272B73"/>
    <w:multiLevelType w:val="singleLevel"/>
    <w:tmpl w:val="A1272B73"/>
    <w:lvl w:ilvl="0">
      <w:start w:val="10"/>
      <w:numFmt w:val="decimal"/>
      <w:suff w:val="space"/>
      <w:lvlText w:val="%1."/>
      <w:lvlJc w:val="left"/>
    </w:lvl>
  </w:abstractNum>
  <w:abstractNum w:abstractNumId="1" w15:restartNumberingAfterBreak="0">
    <w:nsid w:val="E56C38E1"/>
    <w:multiLevelType w:val="singleLevel"/>
    <w:tmpl w:val="E56C38E1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2127381135">
    <w:abstractNumId w:val="1"/>
  </w:num>
  <w:num w:numId="2" w16cid:durableId="71510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A22"/>
    <w:rsid w:val="000047CC"/>
    <w:rsid w:val="000163B3"/>
    <w:rsid w:val="00033EA2"/>
    <w:rsid w:val="000347C1"/>
    <w:rsid w:val="00064302"/>
    <w:rsid w:val="00065286"/>
    <w:rsid w:val="000677D8"/>
    <w:rsid w:val="000714E5"/>
    <w:rsid w:val="000909D2"/>
    <w:rsid w:val="000A3E5B"/>
    <w:rsid w:val="000B0196"/>
    <w:rsid w:val="000B20CF"/>
    <w:rsid w:val="000D1FD0"/>
    <w:rsid w:val="00100DE4"/>
    <w:rsid w:val="00101DA7"/>
    <w:rsid w:val="00130C60"/>
    <w:rsid w:val="001370A6"/>
    <w:rsid w:val="00140952"/>
    <w:rsid w:val="001741A9"/>
    <w:rsid w:val="0019505B"/>
    <w:rsid w:val="001963EC"/>
    <w:rsid w:val="001B5725"/>
    <w:rsid w:val="001F4F9A"/>
    <w:rsid w:val="00207B6C"/>
    <w:rsid w:val="002132F2"/>
    <w:rsid w:val="00217765"/>
    <w:rsid w:val="00220EB4"/>
    <w:rsid w:val="00232D63"/>
    <w:rsid w:val="00235E52"/>
    <w:rsid w:val="002500E4"/>
    <w:rsid w:val="0025641E"/>
    <w:rsid w:val="00257D2F"/>
    <w:rsid w:val="00267680"/>
    <w:rsid w:val="002B08A4"/>
    <w:rsid w:val="002C5699"/>
    <w:rsid w:val="002D19AA"/>
    <w:rsid w:val="002D3C6C"/>
    <w:rsid w:val="002D6987"/>
    <w:rsid w:val="002E1A22"/>
    <w:rsid w:val="002E22E2"/>
    <w:rsid w:val="002F083E"/>
    <w:rsid w:val="002F4C08"/>
    <w:rsid w:val="00320F9C"/>
    <w:rsid w:val="00324A09"/>
    <w:rsid w:val="0033428B"/>
    <w:rsid w:val="0035141C"/>
    <w:rsid w:val="00362468"/>
    <w:rsid w:val="003674D1"/>
    <w:rsid w:val="00383A38"/>
    <w:rsid w:val="003C07DD"/>
    <w:rsid w:val="003D48B9"/>
    <w:rsid w:val="003F510E"/>
    <w:rsid w:val="00420B14"/>
    <w:rsid w:val="004431F8"/>
    <w:rsid w:val="0047432F"/>
    <w:rsid w:val="004946CA"/>
    <w:rsid w:val="004A42C3"/>
    <w:rsid w:val="004B5E57"/>
    <w:rsid w:val="004B62A6"/>
    <w:rsid w:val="004C6FB9"/>
    <w:rsid w:val="004E76D8"/>
    <w:rsid w:val="00502067"/>
    <w:rsid w:val="00540CB3"/>
    <w:rsid w:val="005414F9"/>
    <w:rsid w:val="005446E3"/>
    <w:rsid w:val="00556940"/>
    <w:rsid w:val="0056015E"/>
    <w:rsid w:val="00571132"/>
    <w:rsid w:val="00576A2C"/>
    <w:rsid w:val="00581EF7"/>
    <w:rsid w:val="00593DB4"/>
    <w:rsid w:val="005A12EE"/>
    <w:rsid w:val="005B0654"/>
    <w:rsid w:val="005B38EA"/>
    <w:rsid w:val="005C4373"/>
    <w:rsid w:val="005D069E"/>
    <w:rsid w:val="005D25FB"/>
    <w:rsid w:val="005E0828"/>
    <w:rsid w:val="005E4FD1"/>
    <w:rsid w:val="005F4139"/>
    <w:rsid w:val="005F5938"/>
    <w:rsid w:val="005F76AB"/>
    <w:rsid w:val="006076D3"/>
    <w:rsid w:val="00617AD2"/>
    <w:rsid w:val="00661090"/>
    <w:rsid w:val="006660A0"/>
    <w:rsid w:val="00666F81"/>
    <w:rsid w:val="006762ED"/>
    <w:rsid w:val="006914E5"/>
    <w:rsid w:val="006A7B85"/>
    <w:rsid w:val="006B4035"/>
    <w:rsid w:val="006D25D8"/>
    <w:rsid w:val="006E7A1E"/>
    <w:rsid w:val="006F4595"/>
    <w:rsid w:val="00700B08"/>
    <w:rsid w:val="007026EE"/>
    <w:rsid w:val="00706DC8"/>
    <w:rsid w:val="00713A73"/>
    <w:rsid w:val="0071414F"/>
    <w:rsid w:val="00743CCD"/>
    <w:rsid w:val="007471D7"/>
    <w:rsid w:val="0075111D"/>
    <w:rsid w:val="00761910"/>
    <w:rsid w:val="00761E7F"/>
    <w:rsid w:val="00770AB7"/>
    <w:rsid w:val="00772C3A"/>
    <w:rsid w:val="00790A24"/>
    <w:rsid w:val="007A40F4"/>
    <w:rsid w:val="007A508C"/>
    <w:rsid w:val="007E7390"/>
    <w:rsid w:val="008139E2"/>
    <w:rsid w:val="0082426A"/>
    <w:rsid w:val="00833A2D"/>
    <w:rsid w:val="00865C61"/>
    <w:rsid w:val="0086692C"/>
    <w:rsid w:val="008723D2"/>
    <w:rsid w:val="00873985"/>
    <w:rsid w:val="00885860"/>
    <w:rsid w:val="00897656"/>
    <w:rsid w:val="00897FA8"/>
    <w:rsid w:val="008A049C"/>
    <w:rsid w:val="008A5320"/>
    <w:rsid w:val="008C1A38"/>
    <w:rsid w:val="008D0CA8"/>
    <w:rsid w:val="008D511B"/>
    <w:rsid w:val="008F00C4"/>
    <w:rsid w:val="008F32AD"/>
    <w:rsid w:val="008F604E"/>
    <w:rsid w:val="009010FC"/>
    <w:rsid w:val="00905126"/>
    <w:rsid w:val="00911A26"/>
    <w:rsid w:val="009211ED"/>
    <w:rsid w:val="0092576B"/>
    <w:rsid w:val="00930BC6"/>
    <w:rsid w:val="00933C99"/>
    <w:rsid w:val="00943B80"/>
    <w:rsid w:val="00944252"/>
    <w:rsid w:val="00976CA9"/>
    <w:rsid w:val="009A48D8"/>
    <w:rsid w:val="009C325A"/>
    <w:rsid w:val="009D0C35"/>
    <w:rsid w:val="009E463A"/>
    <w:rsid w:val="009F5605"/>
    <w:rsid w:val="009F780B"/>
    <w:rsid w:val="00A1194C"/>
    <w:rsid w:val="00A273AE"/>
    <w:rsid w:val="00A61908"/>
    <w:rsid w:val="00A67AD3"/>
    <w:rsid w:val="00A8267B"/>
    <w:rsid w:val="00A93F41"/>
    <w:rsid w:val="00AB3E9B"/>
    <w:rsid w:val="00AC7E0E"/>
    <w:rsid w:val="00AD63E3"/>
    <w:rsid w:val="00AE0F4A"/>
    <w:rsid w:val="00B12ADF"/>
    <w:rsid w:val="00B145A0"/>
    <w:rsid w:val="00B208D4"/>
    <w:rsid w:val="00B2631E"/>
    <w:rsid w:val="00B2695E"/>
    <w:rsid w:val="00B26BB9"/>
    <w:rsid w:val="00B31D33"/>
    <w:rsid w:val="00B3411A"/>
    <w:rsid w:val="00B35C61"/>
    <w:rsid w:val="00B45309"/>
    <w:rsid w:val="00B51683"/>
    <w:rsid w:val="00B5189C"/>
    <w:rsid w:val="00B5243E"/>
    <w:rsid w:val="00B66456"/>
    <w:rsid w:val="00BB7283"/>
    <w:rsid w:val="00BC7C72"/>
    <w:rsid w:val="00BD042B"/>
    <w:rsid w:val="00BE3724"/>
    <w:rsid w:val="00BF02A2"/>
    <w:rsid w:val="00C00F70"/>
    <w:rsid w:val="00C3754D"/>
    <w:rsid w:val="00C677AD"/>
    <w:rsid w:val="00CA2BDF"/>
    <w:rsid w:val="00CA5224"/>
    <w:rsid w:val="00CB5E4B"/>
    <w:rsid w:val="00CB5F60"/>
    <w:rsid w:val="00CC0CA7"/>
    <w:rsid w:val="00CC5131"/>
    <w:rsid w:val="00CD0478"/>
    <w:rsid w:val="00D05F08"/>
    <w:rsid w:val="00D2228D"/>
    <w:rsid w:val="00D2673F"/>
    <w:rsid w:val="00D26D54"/>
    <w:rsid w:val="00D333E5"/>
    <w:rsid w:val="00D91502"/>
    <w:rsid w:val="00DB3FC7"/>
    <w:rsid w:val="00DC0192"/>
    <w:rsid w:val="00DC0732"/>
    <w:rsid w:val="00DE2B3B"/>
    <w:rsid w:val="00DF429F"/>
    <w:rsid w:val="00E11938"/>
    <w:rsid w:val="00E17ADF"/>
    <w:rsid w:val="00E252B1"/>
    <w:rsid w:val="00E31618"/>
    <w:rsid w:val="00E43C5A"/>
    <w:rsid w:val="00E965AB"/>
    <w:rsid w:val="00EB470B"/>
    <w:rsid w:val="00EE16F2"/>
    <w:rsid w:val="00EF26AD"/>
    <w:rsid w:val="00F04B55"/>
    <w:rsid w:val="00F15DC4"/>
    <w:rsid w:val="00F21F46"/>
    <w:rsid w:val="00F21F69"/>
    <w:rsid w:val="00F30FA9"/>
    <w:rsid w:val="00F4306C"/>
    <w:rsid w:val="00F4652A"/>
    <w:rsid w:val="00F557F3"/>
    <w:rsid w:val="00F61EBA"/>
    <w:rsid w:val="00F741AF"/>
    <w:rsid w:val="00FA3B0D"/>
    <w:rsid w:val="00FA53E2"/>
    <w:rsid w:val="00FC07BD"/>
    <w:rsid w:val="00FC2F54"/>
    <w:rsid w:val="00FC752F"/>
    <w:rsid w:val="00FD0831"/>
    <w:rsid w:val="00FF6DE4"/>
    <w:rsid w:val="0C337BA7"/>
    <w:rsid w:val="198B5E29"/>
    <w:rsid w:val="33736532"/>
    <w:rsid w:val="46FE4F43"/>
    <w:rsid w:val="571A1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333D6F71"/>
  <w15:docId w15:val="{722E2839-460D-4438-92BB-33964A55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uiPriority w:val="1"/>
    <w:qFormat/>
    <w:pPr>
      <w:ind w:left="261" w:hanging="362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uiPriority w:val="1"/>
    <w:qFormat/>
    <w:pPr>
      <w:ind w:left="204"/>
      <w:outlineLvl w:val="1"/>
    </w:pPr>
    <w:rPr>
      <w:rFonts w:ascii="Times New Roman" w:eastAsia="Times New Roman" w:hAnsi="Times New Roman"/>
      <w:b/>
      <w:bCs/>
      <w:sz w:val="23"/>
      <w:szCs w:val="23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/>
      <w:sz w:val="23"/>
      <w:szCs w:val="23"/>
      <w:lang w:val="pt-PT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  <w:rPr>
      <w:rFonts w:eastAsia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7a1">
    <w:name w:val="style27a1"/>
    <w:rPr>
      <w:rFonts w:ascii="Verdana" w:hAnsi="Verdana" w:hint="default"/>
      <w:color w:val="FF0000"/>
      <w:sz w:val="20"/>
      <w:szCs w:val="20"/>
    </w:rPr>
  </w:style>
  <w:style w:type="character" w:customStyle="1" w:styleId="CabealhoChar">
    <w:name w:val="Cabeçalho Char"/>
    <w:link w:val="Cabealho"/>
    <w:rPr>
      <w:rFonts w:ascii="Calibri" w:eastAsia="Times New Roman" w:hAnsi="Calibri" w:cs="Times New Roman"/>
      <w:lang w:eastAsia="pt-BR"/>
    </w:rPr>
  </w:style>
  <w:style w:type="character" w:customStyle="1" w:styleId="style2">
    <w:name w:val="style2"/>
    <w:basedOn w:val="Fontepargpadro"/>
  </w:style>
  <w:style w:type="character" w:customStyle="1" w:styleId="apple-converted-space">
    <w:name w:val="apple-converted-space"/>
    <w:basedOn w:val="Fontepargpadro"/>
  </w:style>
  <w:style w:type="character" w:customStyle="1" w:styleId="RodapChar">
    <w:name w:val="Rodapé Char"/>
    <w:link w:val="Rodap"/>
    <w:uiPriority w:val="99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table" w:customStyle="1" w:styleId="Tabelacomgrade1">
    <w:name w:val="Tabela com grade1"/>
    <w:basedOn w:val="Tabelanormal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772C3A"/>
    <w:rPr>
      <w:color w:val="605E5C"/>
      <w:shd w:val="clear" w:color="auto" w:fill="E1DFDD"/>
    </w:rPr>
  </w:style>
  <w:style w:type="paragraph" w:customStyle="1" w:styleId="SemEspaamento1">
    <w:name w:val="Sem Espaçamento1"/>
    <w:qFormat/>
    <w:rsid w:val="00F15DC4"/>
    <w:pPr>
      <w:suppressAutoHyphens/>
    </w:pPr>
    <w:rPr>
      <w:rFonts w:cs="font114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ord.pastoral@arquidiocesedeportovelho.org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64762A5-323F-45D6-A6BA-7A0D85F80F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 Jaime</dc:creator>
  <cp:lastModifiedBy>Arquidiocese</cp:lastModifiedBy>
  <cp:revision>2</cp:revision>
  <cp:lastPrinted>2024-06-12T13:54:00Z</cp:lastPrinted>
  <dcterms:created xsi:type="dcterms:W3CDTF">2026-03-27T14:56:00Z</dcterms:created>
  <dcterms:modified xsi:type="dcterms:W3CDTF">2026-03-27T14:56:00Z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B0A09A0D680A48A3BA847B099DF9A25B</vt:lpwstr>
  </property>
</Properties>
</file>